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9" w:rsidRDefault="00A57BC9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inline distT="0" distB="0" distL="0" distR="0" wp14:anchorId="3DD262A3" wp14:editId="7CA0D140">
            <wp:extent cx="1527810" cy="866775"/>
            <wp:effectExtent l="0" t="0" r="0" b="9525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i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866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7BC9" w:rsidRDefault="00A57BC9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sz w:val="22"/>
          <w:szCs w:val="22"/>
        </w:rPr>
      </w:pP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COOPERATIVA FAMIGLIE LAVORATORI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Viale Piave, 43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24047 TREVIGLIO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sz w:val="22"/>
          <w:szCs w:val="22"/>
        </w:rPr>
      </w:pP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F46F58">
        <w:rPr>
          <w:rFonts w:ascii="Verdana" w:hAnsi="Verdana" w:cs="Arial"/>
          <w:sz w:val="22"/>
          <w:szCs w:val="22"/>
        </w:rPr>
        <w:tab/>
      </w:r>
      <w:r w:rsidR="00F46F58">
        <w:rPr>
          <w:rFonts w:ascii="Verdana" w:hAnsi="Verdana" w:cs="Arial"/>
          <w:sz w:val="22"/>
          <w:szCs w:val="22"/>
        </w:rPr>
        <w:tab/>
      </w:r>
      <w:r w:rsidR="00F46F58">
        <w:rPr>
          <w:rFonts w:ascii="Verdana" w:hAnsi="Verdana" w:cs="Arial"/>
          <w:sz w:val="22"/>
          <w:szCs w:val="22"/>
        </w:rPr>
        <w:tab/>
        <w:t xml:space="preserve">     Treviglio, 20 marzo 2015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51001" w:rsidRDefault="00A51001" w:rsidP="003F70F1">
      <w:pPr>
        <w:pStyle w:val="Standard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CONVOCAZIONE ASSEMBLEA ORDINARIA PARZIALE</w:t>
      </w:r>
      <w:r>
        <w:rPr>
          <w:rFonts w:ascii="Verdana" w:hAnsi="Verdana" w:cs="Arial"/>
          <w:b/>
          <w:bCs/>
          <w:sz w:val="22"/>
          <w:szCs w:val="22"/>
        </w:rPr>
        <w:fldChar w:fldCharType="begin"/>
      </w:r>
      <w:r>
        <w:rPr>
          <w:rFonts w:ascii="Verdana" w:hAnsi="Verdana" w:cs="Arial"/>
          <w:b/>
          <w:bCs/>
          <w:sz w:val="22"/>
          <w:szCs w:val="22"/>
        </w:rPr>
        <w:instrText>TC "CONVOCAZIONE ASSEMBLEA STRAORDINARIA E ORDINARIA PARZIALE" \l 1</w:instrText>
      </w:r>
      <w:r>
        <w:rPr>
          <w:rFonts w:ascii="Verdana" w:hAnsi="Verdana" w:cs="Arial"/>
          <w:b/>
          <w:bCs/>
          <w:sz w:val="22"/>
          <w:szCs w:val="22"/>
        </w:rPr>
        <w:fldChar w:fldCharType="end"/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sz w:val="22"/>
          <w:szCs w:val="22"/>
        </w:rPr>
      </w:pP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sz w:val="22"/>
          <w:szCs w:val="22"/>
        </w:rPr>
      </w:pP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La S.V. è convocata  per il giorno </w:t>
      </w:r>
      <w:r w:rsidR="00F46F58">
        <w:rPr>
          <w:rFonts w:ascii="Verdana" w:hAnsi="Verdana" w:cs="Arial"/>
          <w:spacing w:val="-3"/>
          <w:sz w:val="22"/>
          <w:szCs w:val="22"/>
        </w:rPr>
        <w:t xml:space="preserve">5 maggio 2015 </w:t>
      </w:r>
      <w:r w:rsidR="00A57BC9">
        <w:rPr>
          <w:rFonts w:ascii="Verdana" w:hAnsi="Verdana" w:cs="Arial"/>
          <w:spacing w:val="-3"/>
          <w:sz w:val="22"/>
          <w:szCs w:val="22"/>
        </w:rPr>
        <w:t xml:space="preserve">alle ore 23.00 </w:t>
      </w:r>
      <w:r>
        <w:rPr>
          <w:rFonts w:ascii="Verdana" w:hAnsi="Verdana" w:cs="Arial"/>
          <w:spacing w:val="-3"/>
          <w:sz w:val="22"/>
          <w:szCs w:val="22"/>
        </w:rPr>
        <w:t>in prima convocazione e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</w:p>
    <w:p w:rsidR="00A51001" w:rsidRDefault="00A51001" w:rsidP="003F70F1">
      <w:pPr>
        <w:pStyle w:val="Standard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 seconda convocazione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b/>
          <w:spacing w:val="-3"/>
          <w:sz w:val="22"/>
          <w:szCs w:val="22"/>
        </w:rPr>
      </w:pPr>
    </w:p>
    <w:p w:rsidR="00F46F58" w:rsidRDefault="001210F5" w:rsidP="00F46F58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spacing w:val="-3"/>
          <w:sz w:val="22"/>
          <w:szCs w:val="22"/>
        </w:rPr>
      </w:pPr>
      <w:r>
        <w:rPr>
          <w:rFonts w:ascii="Verdana" w:hAnsi="Verdana" w:cs="Arial"/>
          <w:b/>
          <w:spacing w:val="-3"/>
          <w:sz w:val="22"/>
          <w:szCs w:val="22"/>
        </w:rPr>
        <w:t xml:space="preserve">per il giorno  </w:t>
      </w:r>
      <w:r w:rsidR="00F46F58">
        <w:rPr>
          <w:rFonts w:ascii="Verdana" w:hAnsi="Verdana" w:cs="Arial"/>
          <w:b/>
          <w:spacing w:val="-3"/>
          <w:sz w:val="22"/>
          <w:szCs w:val="22"/>
        </w:rPr>
        <w:t>6 maggio 2015</w:t>
      </w:r>
      <w:r w:rsidR="00A51001">
        <w:rPr>
          <w:rFonts w:ascii="Verdana" w:hAnsi="Verdana" w:cs="Arial"/>
          <w:b/>
          <w:spacing w:val="-3"/>
          <w:sz w:val="22"/>
          <w:szCs w:val="22"/>
        </w:rPr>
        <w:t xml:space="preserve"> alle ore 20,45  </w:t>
      </w:r>
    </w:p>
    <w:p w:rsidR="00F46F58" w:rsidRDefault="00F46F58" w:rsidP="00F46F58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spacing w:val="-3"/>
          <w:sz w:val="22"/>
          <w:szCs w:val="22"/>
        </w:rPr>
      </w:pPr>
    </w:p>
    <w:p w:rsidR="00A51001" w:rsidRDefault="00A51001" w:rsidP="00F46F58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pacing w:val="-3"/>
          <w:sz w:val="22"/>
          <w:szCs w:val="22"/>
        </w:rPr>
        <w:t xml:space="preserve">presso </w:t>
      </w:r>
      <w:r w:rsidR="009C60C4">
        <w:rPr>
          <w:rFonts w:ascii="Verdana" w:hAnsi="Verdana" w:cs="Arial"/>
          <w:b/>
          <w:spacing w:val="-3"/>
          <w:sz w:val="22"/>
          <w:szCs w:val="22"/>
        </w:rPr>
        <w:t>Centro Anziani Via Bergamina Casirate D’Adda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ab/>
      </w:r>
    </w:p>
    <w:p w:rsidR="00A51001" w:rsidRDefault="00A51001" w:rsidP="003F70F1">
      <w:pPr>
        <w:pStyle w:val="Standard"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51001" w:rsidRDefault="00A51001" w:rsidP="007D41DA">
      <w:pPr>
        <w:pStyle w:val="Standard"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ORDINE DEL GIORNO</w:t>
      </w:r>
      <w:r w:rsidR="007D41DA">
        <w:rPr>
          <w:rFonts w:ascii="Verdana" w:hAnsi="Verdana" w:cs="Arial"/>
          <w:b/>
          <w:bCs/>
          <w:sz w:val="22"/>
          <w:szCs w:val="22"/>
        </w:rPr>
        <w:t xml:space="preserve"> :</w:t>
      </w:r>
      <w:r>
        <w:rPr>
          <w:rFonts w:ascii="Verdana" w:hAnsi="Verdana" w:cs="Arial"/>
          <w:b/>
          <w:bCs/>
          <w:sz w:val="22"/>
          <w:szCs w:val="22"/>
        </w:rPr>
        <w:fldChar w:fldCharType="begin"/>
      </w:r>
      <w:r>
        <w:rPr>
          <w:rFonts w:ascii="Verdana" w:hAnsi="Verdana" w:cs="Arial"/>
          <w:b/>
          <w:bCs/>
          <w:sz w:val="22"/>
          <w:szCs w:val="22"/>
        </w:rPr>
        <w:instrText>TC "ORDINE DEL GIORNO" \l 1</w:instrText>
      </w:r>
      <w:r>
        <w:rPr>
          <w:rFonts w:ascii="Verdana" w:hAnsi="Verdana" w:cs="Arial"/>
          <w:b/>
          <w:bCs/>
          <w:sz w:val="22"/>
          <w:szCs w:val="22"/>
        </w:rPr>
        <w:fldChar w:fldCharType="end"/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</w:p>
    <w:p w:rsidR="00A51001" w:rsidRDefault="00A51001" w:rsidP="003F70F1">
      <w:pPr>
        <w:rPr>
          <w:rFonts w:ascii="Verdana" w:hAnsi="Verdana" w:cs="Arial"/>
        </w:rPr>
      </w:pPr>
    </w:p>
    <w:p w:rsidR="00F46F58" w:rsidRDefault="00F46F58" w:rsidP="00F46F58">
      <w:pPr>
        <w:pStyle w:val="Testonormale"/>
        <w:numPr>
          <w:ilvl w:val="0"/>
          <w:numId w:val="1"/>
        </w:numPr>
      </w:pPr>
      <w:r>
        <w:t>Bilancio e Relazione sulla Gestione al 31 dicembre 2014, relazioni del Collegio Sindacale e del Revisore Contabile; deliberazioni inerenti e conseguenti.</w:t>
      </w:r>
    </w:p>
    <w:p w:rsidR="00F46F58" w:rsidRDefault="00F46F58" w:rsidP="00F46F58">
      <w:pPr>
        <w:pStyle w:val="Testonormale"/>
        <w:numPr>
          <w:ilvl w:val="0"/>
          <w:numId w:val="1"/>
        </w:numPr>
      </w:pPr>
      <w:r>
        <w:t>Nomina di un componente del Consiglio di Amministrazione a seguito di avvenuta cooptazione ai sensi dell’articolo 2386 c.c</w:t>
      </w:r>
      <w:r w:rsidR="00637F4B">
        <w:t>.</w:t>
      </w:r>
      <w:r>
        <w:t xml:space="preserve"> e  dell’ articolo 28 dello Statuto sociale; deliberazioni inerenti e conseguenti</w:t>
      </w:r>
    </w:p>
    <w:p w:rsidR="00F46F58" w:rsidRDefault="00F46F58" w:rsidP="00F46F58">
      <w:pPr>
        <w:pStyle w:val="Testonormale"/>
        <w:numPr>
          <w:ilvl w:val="0"/>
          <w:numId w:val="1"/>
        </w:numPr>
      </w:pPr>
      <w:r>
        <w:t>Varie ed eventuali </w:t>
      </w:r>
    </w:p>
    <w:p w:rsidR="00A51001" w:rsidRDefault="00A51001" w:rsidP="003F70F1">
      <w:pPr>
        <w:rPr>
          <w:rFonts w:ascii="Verdana" w:hAnsi="Verdana" w:cs="Arial"/>
        </w:rPr>
      </w:pPr>
      <w:r>
        <w:rPr>
          <w:rFonts w:ascii="Verdana" w:hAnsi="Verdana" w:cs="Arial"/>
        </w:rPr>
        <w:t> </w:t>
      </w:r>
    </w:p>
    <w:p w:rsidR="00A51001" w:rsidRPr="00801B81" w:rsidRDefault="00A51001" w:rsidP="00801B81">
      <w:pPr>
        <w:pStyle w:val="Standar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spacing w:val="-2"/>
          <w:sz w:val="22"/>
          <w:szCs w:val="22"/>
        </w:rPr>
      </w:pPr>
      <w:r>
        <w:rPr>
          <w:rFonts w:ascii="Verdana" w:hAnsi="Verdana" w:cs="Arial"/>
          <w:spacing w:val="-2"/>
          <w:sz w:val="22"/>
          <w:szCs w:val="22"/>
        </w:rPr>
        <w:tab/>
      </w:r>
      <w:r>
        <w:rPr>
          <w:rFonts w:ascii="Verdana" w:hAnsi="Verdana" w:cs="Arial"/>
          <w:spacing w:val="-2"/>
          <w:sz w:val="22"/>
          <w:szCs w:val="22"/>
        </w:rPr>
        <w:tab/>
      </w:r>
      <w:r>
        <w:rPr>
          <w:rFonts w:ascii="Verdana" w:hAnsi="Verdana" w:cs="Arial"/>
          <w:spacing w:val="-2"/>
          <w:sz w:val="22"/>
          <w:szCs w:val="22"/>
        </w:rPr>
        <w:tab/>
      </w:r>
      <w:r>
        <w:rPr>
          <w:rFonts w:ascii="Verdana" w:hAnsi="Verdana" w:cs="Arial"/>
          <w:spacing w:val="-2"/>
          <w:sz w:val="22"/>
          <w:szCs w:val="22"/>
        </w:rPr>
        <w:tab/>
      </w:r>
      <w:r>
        <w:rPr>
          <w:rFonts w:ascii="Verdana" w:hAnsi="Verdana" w:cs="Arial"/>
          <w:spacing w:val="-2"/>
          <w:sz w:val="22"/>
          <w:szCs w:val="22"/>
        </w:rPr>
        <w:tab/>
      </w:r>
      <w:r w:rsidR="00801B81">
        <w:rPr>
          <w:rFonts w:ascii="Verdana" w:hAnsi="Verdana" w:cs="Arial"/>
          <w:spacing w:val="-2"/>
          <w:sz w:val="22"/>
          <w:szCs w:val="22"/>
        </w:rPr>
        <w:t xml:space="preserve">            </w:t>
      </w:r>
      <w:bookmarkStart w:id="0" w:name="_GoBack"/>
      <w:bookmarkEnd w:id="0"/>
      <w:r>
        <w:rPr>
          <w:rFonts w:ascii="Verdana" w:hAnsi="Verdana" w:cs="Arial"/>
          <w:spacing w:val="-3"/>
          <w:sz w:val="22"/>
          <w:szCs w:val="22"/>
        </w:rPr>
        <w:t>Il Consiglio di Amministrazione</w:t>
      </w:r>
    </w:p>
    <w:p w:rsidR="00A51001" w:rsidRDefault="00A51001" w:rsidP="003F70F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tLeast"/>
        <w:ind w:left="708" w:hanging="708"/>
        <w:jc w:val="both"/>
        <w:rPr>
          <w:rFonts w:ascii="Verdana" w:hAnsi="Verdana" w:cs="Arial"/>
          <w:spacing w:val="-3"/>
          <w:sz w:val="22"/>
          <w:szCs w:val="22"/>
        </w:rPr>
      </w:pPr>
    </w:p>
    <w:p w:rsidR="00A51001" w:rsidRDefault="00A51001" w:rsidP="003F70F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tLeast"/>
        <w:ind w:left="708" w:hanging="708"/>
        <w:jc w:val="both"/>
        <w:rPr>
          <w:rFonts w:ascii="Verdana" w:hAnsi="Verdana" w:cs="Arial"/>
          <w:spacing w:val="-3"/>
          <w:sz w:val="22"/>
          <w:szCs w:val="22"/>
        </w:rPr>
      </w:pP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pacing w:val="-3"/>
          <w:sz w:val="22"/>
          <w:szCs w:val="22"/>
        </w:rPr>
        <w:t xml:space="preserve">N.B. L’assemblea generale si terrà il giorno </w:t>
      </w:r>
      <w:r w:rsidR="00F46F58">
        <w:rPr>
          <w:rFonts w:ascii="Verdana" w:hAnsi="Verdana" w:cs="Arial"/>
          <w:b/>
          <w:spacing w:val="-3"/>
          <w:sz w:val="22"/>
          <w:szCs w:val="22"/>
        </w:rPr>
        <w:t>22 MAGGIO 2015</w:t>
      </w:r>
      <w:r>
        <w:rPr>
          <w:rFonts w:ascii="Verdana" w:hAnsi="Verdana" w:cs="Arial"/>
          <w:b/>
          <w:spacing w:val="-3"/>
          <w:sz w:val="22"/>
          <w:szCs w:val="22"/>
        </w:rPr>
        <w:t xml:space="preserve">  presso la sala parrocchiale  S. Maria Annunziata</w:t>
      </w:r>
      <w:r w:rsidR="00637F4B">
        <w:rPr>
          <w:rFonts w:ascii="Verdana" w:hAnsi="Verdana" w:cs="Arial"/>
          <w:b/>
          <w:spacing w:val="-3"/>
          <w:sz w:val="22"/>
          <w:szCs w:val="22"/>
        </w:rPr>
        <w:t xml:space="preserve"> </w:t>
      </w:r>
      <w:r>
        <w:rPr>
          <w:rFonts w:ascii="Verdana" w:hAnsi="Verdana" w:cs="Arial"/>
          <w:b/>
          <w:spacing w:val="-3"/>
          <w:sz w:val="22"/>
          <w:szCs w:val="22"/>
        </w:rPr>
        <w:t>(Conventino) in via della Pace,10 a Treviglio</w:t>
      </w:r>
    </w:p>
    <w:p w:rsidR="00A51001" w:rsidRDefault="00A51001" w:rsidP="00A57BC9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________________________________________</w:t>
      </w:r>
      <w:r w:rsidR="00A57BC9">
        <w:rPr>
          <w:rFonts w:ascii="Verdana" w:hAnsi="Verdana" w:cs="Arial"/>
          <w:spacing w:val="-3"/>
          <w:sz w:val="22"/>
          <w:szCs w:val="22"/>
        </w:rPr>
        <w:t>______________________________</w:t>
      </w:r>
      <w:r>
        <w:rPr>
          <w:rFonts w:ascii="Verdana" w:hAnsi="Verdana" w:cs="Arial"/>
          <w:b/>
          <w:spacing w:val="-3"/>
          <w:sz w:val="22"/>
          <w:szCs w:val="22"/>
        </w:rPr>
        <w:t>Ciascun socio può ricevere al massimo cinque deleghe</w:t>
      </w:r>
      <w:r>
        <w:rPr>
          <w:rFonts w:ascii="Verdana" w:hAnsi="Verdana" w:cs="Arial"/>
          <w:spacing w:val="-3"/>
          <w:sz w:val="22"/>
          <w:szCs w:val="22"/>
        </w:rPr>
        <w:t xml:space="preserve">. </w:t>
      </w:r>
      <w:r>
        <w:rPr>
          <w:rFonts w:ascii="Verdana" w:hAnsi="Verdana" w:cs="Arial"/>
          <w:b/>
          <w:spacing w:val="-3"/>
          <w:sz w:val="22"/>
          <w:szCs w:val="22"/>
        </w:rPr>
        <w:t>I soci (</w:t>
      </w:r>
      <w:r>
        <w:rPr>
          <w:rFonts w:ascii="Verdana" w:hAnsi="Verdana" w:cs="Arial"/>
          <w:b/>
          <w:spacing w:val="-3"/>
          <w:sz w:val="22"/>
          <w:szCs w:val="22"/>
          <w:u w:val="single"/>
        </w:rPr>
        <w:t>e solo i soci</w:t>
      </w:r>
      <w:r>
        <w:rPr>
          <w:rFonts w:ascii="Verdana" w:hAnsi="Verdana" w:cs="Arial"/>
          <w:b/>
          <w:spacing w:val="-3"/>
          <w:sz w:val="22"/>
          <w:szCs w:val="22"/>
        </w:rPr>
        <w:t>) possono farsi rappresentare come da art. 22 dello Statuto: “Ciascun socio può farsi rappresentare da un altro socio con delega scritta da conservarsi negli atti della società per il tempo stabilito dalla legge”.</w:t>
      </w:r>
    </w:p>
    <w:p w:rsidR="00A51001" w:rsidRDefault="00A51001" w:rsidP="003F70F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Verdana" w:hAnsi="Verdana" w:cs="Arial"/>
          <w:spacing w:val="-3"/>
          <w:sz w:val="22"/>
          <w:szCs w:val="22"/>
        </w:rPr>
      </w:pPr>
    </w:p>
    <w:p w:rsidR="00A51001" w:rsidRDefault="00A51001" w:rsidP="003F70F1">
      <w:pPr>
        <w:pStyle w:val="Standard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DELEGA</w:t>
      </w:r>
    </w:p>
    <w:p w:rsidR="00A51001" w:rsidRDefault="00A51001" w:rsidP="003F70F1">
      <w:pPr>
        <w:pStyle w:val="Standard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da consegnare al socio che partecipa all’assemblea</w:t>
      </w:r>
      <w:r>
        <w:rPr>
          <w:rFonts w:ascii="Verdana" w:hAnsi="Verdana" w:cs="Arial"/>
          <w:b/>
          <w:bCs/>
          <w:sz w:val="22"/>
          <w:szCs w:val="22"/>
        </w:rPr>
        <w:fldChar w:fldCharType="begin"/>
      </w:r>
      <w:r>
        <w:rPr>
          <w:rFonts w:ascii="Verdana" w:hAnsi="Verdana" w:cs="Arial"/>
          <w:b/>
          <w:bCs/>
          <w:sz w:val="22"/>
          <w:szCs w:val="22"/>
        </w:rPr>
        <w:instrText>TC "DELEGA" \l 1</w:instrText>
      </w:r>
      <w:r>
        <w:rPr>
          <w:rFonts w:ascii="Verdana" w:hAnsi="Verdana" w:cs="Arial"/>
          <w:b/>
          <w:bCs/>
          <w:sz w:val="22"/>
          <w:szCs w:val="22"/>
        </w:rPr>
        <w:fldChar w:fldCharType="end"/>
      </w:r>
    </w:p>
    <w:p w:rsidR="00A51001" w:rsidRDefault="00A51001" w:rsidP="003F70F1">
      <w:pPr>
        <w:pStyle w:val="Standard"/>
        <w:rPr>
          <w:rFonts w:ascii="Verdana" w:hAnsi="Verdana" w:cs="Arial"/>
          <w:sz w:val="22"/>
          <w:szCs w:val="22"/>
        </w:rPr>
      </w:pPr>
    </w:p>
    <w:p w:rsidR="00A51001" w:rsidRDefault="00A51001" w:rsidP="003F70F1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Delego il socio </w:t>
      </w:r>
      <w:proofErr w:type="spellStart"/>
      <w:r>
        <w:rPr>
          <w:rFonts w:ascii="Verdana" w:hAnsi="Verdana" w:cs="Arial"/>
          <w:sz w:val="22"/>
          <w:szCs w:val="22"/>
        </w:rPr>
        <w:t>sig</w:t>
      </w:r>
      <w:proofErr w:type="spellEnd"/>
      <w:r>
        <w:rPr>
          <w:rFonts w:ascii="Verdana" w:hAnsi="Verdana" w:cs="Arial"/>
          <w:sz w:val="22"/>
          <w:szCs w:val="22"/>
        </w:rPr>
        <w:t>………………………………………………..a rappresentarmi all’as</w:t>
      </w:r>
      <w:r w:rsidR="001210F5">
        <w:rPr>
          <w:rFonts w:ascii="Verdana" w:hAnsi="Verdana" w:cs="Arial"/>
          <w:sz w:val="22"/>
          <w:szCs w:val="22"/>
        </w:rPr>
        <w:t xml:space="preserve">semblea ordinaria parziale del </w:t>
      </w:r>
      <w:r w:rsidR="00254E97">
        <w:rPr>
          <w:rFonts w:ascii="Verdana" w:hAnsi="Verdana" w:cs="Arial"/>
          <w:sz w:val="22"/>
          <w:szCs w:val="22"/>
        </w:rPr>
        <w:t xml:space="preserve">6 </w:t>
      </w:r>
      <w:r w:rsidR="00EC36FF">
        <w:rPr>
          <w:rFonts w:ascii="Verdana" w:hAnsi="Verdana" w:cs="Arial"/>
          <w:sz w:val="22"/>
          <w:szCs w:val="22"/>
        </w:rPr>
        <w:t>Ma</w:t>
      </w:r>
      <w:r w:rsidR="00254E97">
        <w:rPr>
          <w:rFonts w:ascii="Verdana" w:hAnsi="Verdana" w:cs="Arial"/>
          <w:sz w:val="22"/>
          <w:szCs w:val="22"/>
        </w:rPr>
        <w:t>ggio 2015</w:t>
      </w:r>
    </w:p>
    <w:p w:rsidR="00A51001" w:rsidRDefault="00A51001" w:rsidP="003F70F1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:rsidR="00A51001" w:rsidRDefault="00A51001" w:rsidP="003F70F1">
      <w:pPr>
        <w:pStyle w:val="Standard"/>
        <w:jc w:val="right"/>
        <w:rPr>
          <w:rFonts w:ascii="Verdana" w:hAnsi="Verdana" w:cs="Arial"/>
          <w:sz w:val="22"/>
          <w:szCs w:val="22"/>
        </w:rPr>
      </w:pPr>
    </w:p>
    <w:p w:rsidR="00A51001" w:rsidRDefault="00A51001" w:rsidP="003F70F1">
      <w:r>
        <w:rPr>
          <w:rFonts w:ascii="Verdana" w:hAnsi="Verdana" w:cs="Arial"/>
        </w:rPr>
        <w:t>Il socio delegante ………………………………</w:t>
      </w:r>
    </w:p>
    <w:sectPr w:rsidR="00A51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A7B"/>
    <w:multiLevelType w:val="hybridMultilevel"/>
    <w:tmpl w:val="75BE7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1"/>
    <w:rsid w:val="001207E6"/>
    <w:rsid w:val="001210F5"/>
    <w:rsid w:val="00254E97"/>
    <w:rsid w:val="004E06BB"/>
    <w:rsid w:val="00637F4B"/>
    <w:rsid w:val="007D41DA"/>
    <w:rsid w:val="00801B81"/>
    <w:rsid w:val="009C60C4"/>
    <w:rsid w:val="00A51001"/>
    <w:rsid w:val="00A57BC9"/>
    <w:rsid w:val="00B771D6"/>
    <w:rsid w:val="00EC36FF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0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10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100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5100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100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00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10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100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5100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100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7</cp:revision>
  <cp:lastPrinted>2015-04-01T09:21:00Z</cp:lastPrinted>
  <dcterms:created xsi:type="dcterms:W3CDTF">2015-03-03T14:38:00Z</dcterms:created>
  <dcterms:modified xsi:type="dcterms:W3CDTF">2015-04-01T09:22:00Z</dcterms:modified>
</cp:coreProperties>
</file>